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7D" w:rsidRDefault="003D4BF6" w:rsidP="0062527D">
      <w:pPr>
        <w:jc w:val="center"/>
        <w:rPr>
          <w:b/>
        </w:rPr>
      </w:pPr>
      <w:r w:rsidRPr="0062527D">
        <w:rPr>
          <w:b/>
        </w:rPr>
        <w:t xml:space="preserve">Proposed changes to the KHCA </w:t>
      </w:r>
      <w:r w:rsidR="00EA7441" w:rsidRPr="0062527D">
        <w:rPr>
          <w:b/>
        </w:rPr>
        <w:t xml:space="preserve">Constitution and </w:t>
      </w:r>
      <w:r w:rsidRPr="0062527D">
        <w:rPr>
          <w:b/>
        </w:rPr>
        <w:t>Bylaws</w:t>
      </w:r>
      <w:r w:rsidR="0062527D">
        <w:rPr>
          <w:b/>
        </w:rPr>
        <w:br/>
        <w:t>For KHCA Board Discussion Purposes</w:t>
      </w:r>
    </w:p>
    <w:p w:rsidR="0062527D" w:rsidRPr="0062527D" w:rsidRDefault="0062527D" w:rsidP="0062527D">
      <w:pPr>
        <w:jc w:val="center"/>
        <w:rPr>
          <w:b/>
        </w:rPr>
      </w:pPr>
    </w:p>
    <w:p w:rsidR="003D4BF6" w:rsidRPr="0062527D" w:rsidRDefault="003D4BF6" w:rsidP="003D4BF6">
      <w:pPr>
        <w:pStyle w:val="ListParagraph"/>
        <w:numPr>
          <w:ilvl w:val="0"/>
          <w:numId w:val="1"/>
        </w:numPr>
        <w:rPr>
          <w:i/>
        </w:rPr>
      </w:pPr>
      <w:r>
        <w:t xml:space="preserve"> Remove reference to “Service Corporation”</w:t>
      </w:r>
      <w:r w:rsidR="00EA7441">
        <w:br/>
      </w:r>
      <w:r w:rsidR="00EA7441" w:rsidRPr="0062527D">
        <w:rPr>
          <w:b/>
          <w:i/>
        </w:rPr>
        <w:t>Rational:</w:t>
      </w:r>
      <w:r w:rsidR="00EA7441">
        <w:t xml:space="preserve"> </w:t>
      </w:r>
      <w:r w:rsidR="00EA7441" w:rsidRPr="0062527D">
        <w:rPr>
          <w:i/>
        </w:rPr>
        <w:t>Service Corporation was dissolved with the Worker’s Comp Trust Fund</w:t>
      </w:r>
      <w:r w:rsidR="0062527D" w:rsidRPr="0062527D">
        <w:rPr>
          <w:i/>
        </w:rPr>
        <w:t xml:space="preserve"> and is no longer relevant to the KHCA BOD.</w:t>
      </w:r>
    </w:p>
    <w:p w:rsidR="00D46501" w:rsidRDefault="00D46501" w:rsidP="00D46501"/>
    <w:p w:rsidR="003D4BF6" w:rsidRDefault="003D4BF6" w:rsidP="003D4BF6">
      <w:pPr>
        <w:pStyle w:val="ListParagraph"/>
        <w:numPr>
          <w:ilvl w:val="0"/>
          <w:numId w:val="1"/>
        </w:numPr>
      </w:pPr>
      <w:r>
        <w:t>Provide voting privilege to District Vice-Presidents</w:t>
      </w:r>
    </w:p>
    <w:p w:rsidR="00D46501" w:rsidRDefault="00AC3F2C" w:rsidP="00D46501">
      <w:pPr>
        <w:pStyle w:val="ListParagraph"/>
      </w:pPr>
      <w:r w:rsidRPr="0062527D">
        <w:rPr>
          <w:b/>
          <w:i/>
        </w:rPr>
        <w:t>Rational:</w:t>
      </w:r>
      <w:r>
        <w:t xml:space="preserve"> </w:t>
      </w:r>
      <w:r w:rsidRPr="0062527D">
        <w:rPr>
          <w:i/>
        </w:rPr>
        <w:t>District Vice-Presidents participate in all BOD meetings and provide feedback</w:t>
      </w:r>
      <w:r w:rsidR="007374AD">
        <w:rPr>
          <w:i/>
        </w:rPr>
        <w:t>. They have</w:t>
      </w:r>
      <w:r w:rsidRPr="0062527D">
        <w:rPr>
          <w:i/>
        </w:rPr>
        <w:t xml:space="preserve"> valuable insight to </w:t>
      </w:r>
      <w:r w:rsidR="007374AD">
        <w:rPr>
          <w:i/>
        </w:rPr>
        <w:t xml:space="preserve">the </w:t>
      </w:r>
      <w:r w:rsidRPr="0062527D">
        <w:rPr>
          <w:i/>
        </w:rPr>
        <w:t>happenings around the State. Their continued engagement and participation should be recognized with the ability to vote.</w:t>
      </w:r>
      <w:r>
        <w:t xml:space="preserve"> </w:t>
      </w:r>
    </w:p>
    <w:p w:rsidR="00D46501" w:rsidRDefault="00D46501" w:rsidP="00D46501"/>
    <w:p w:rsidR="003D4BF6" w:rsidRPr="0062527D" w:rsidRDefault="003D4BF6" w:rsidP="003D4BF6">
      <w:pPr>
        <w:pStyle w:val="ListParagraph"/>
        <w:numPr>
          <w:ilvl w:val="0"/>
          <w:numId w:val="1"/>
        </w:numPr>
        <w:rPr>
          <w:i/>
        </w:rPr>
      </w:pPr>
      <w:r>
        <w:t>Add a Not-for Profit Vice President to the Executive Committee</w:t>
      </w:r>
      <w:r w:rsidR="00AC3F2C">
        <w:br/>
      </w:r>
      <w:r w:rsidR="0062527D" w:rsidRPr="0062527D">
        <w:rPr>
          <w:b/>
          <w:i/>
        </w:rPr>
        <w:t>Rational:</w:t>
      </w:r>
      <w:r w:rsidR="0062527D" w:rsidRPr="0062527D">
        <w:rPr>
          <w:i/>
        </w:rPr>
        <w:t xml:space="preserve"> </w:t>
      </w:r>
      <w:r w:rsidR="00AC3F2C" w:rsidRPr="0062527D">
        <w:rPr>
          <w:i/>
        </w:rPr>
        <w:t>The Association is reaching nearly 15% of member buildings having a not-for-profit status. To remain engaged and assure the unique needs of not-for-profit entities are represented, expanding the Board will express a commitment to being a diverse and welcoming Association.</w:t>
      </w:r>
    </w:p>
    <w:p w:rsidR="00D46501" w:rsidRDefault="00D46501" w:rsidP="00D46501"/>
    <w:p w:rsidR="003D4BF6" w:rsidRDefault="003D4BF6" w:rsidP="003D4BF6">
      <w:pPr>
        <w:pStyle w:val="ListParagraph"/>
        <w:numPr>
          <w:ilvl w:val="0"/>
          <w:numId w:val="1"/>
        </w:numPr>
      </w:pPr>
      <w:r>
        <w:t>Restrict voting members to up to t</w:t>
      </w:r>
      <w:r w:rsidR="0038776E">
        <w:t>hree</w:t>
      </w:r>
      <w:r>
        <w:t xml:space="preserve"> individuals representing the same owner/manager group. (Compliance date January 1, 2024</w:t>
      </w:r>
      <w:bookmarkStart w:id="0" w:name="_GoBack"/>
      <w:bookmarkEnd w:id="0"/>
      <w:r>
        <w:t>)</w:t>
      </w:r>
    </w:p>
    <w:p w:rsidR="0008630F" w:rsidRPr="007374AD" w:rsidRDefault="0015379D" w:rsidP="007374AD">
      <w:pPr>
        <w:pStyle w:val="ListParagraph"/>
        <w:rPr>
          <w:i/>
        </w:rPr>
      </w:pPr>
      <w:r w:rsidRPr="0062527D">
        <w:rPr>
          <w:b/>
          <w:i/>
        </w:rPr>
        <w:t>Rational:</w:t>
      </w:r>
      <w:r w:rsidRPr="0062527D">
        <w:rPr>
          <w:i/>
        </w:rPr>
        <w:t xml:space="preserve"> KHCA represents a broad range of prov</w:t>
      </w:r>
      <w:r w:rsidR="007374AD">
        <w:rPr>
          <w:i/>
        </w:rPr>
        <w:t>id</w:t>
      </w:r>
      <w:r w:rsidRPr="0062527D">
        <w:rPr>
          <w:i/>
        </w:rPr>
        <w:t xml:space="preserve">ers and owner groups as well as Independent Owners, Not-For-Profit, small and large. </w:t>
      </w:r>
      <w:r w:rsidR="00A2461C">
        <w:rPr>
          <w:i/>
        </w:rPr>
        <w:t>F</w:t>
      </w:r>
      <w:r w:rsidRPr="0062527D">
        <w:rPr>
          <w:i/>
        </w:rPr>
        <w:t>or the BOD to reflect the views and opinions of all provider types</w:t>
      </w:r>
      <w:r w:rsidR="00A2461C">
        <w:rPr>
          <w:i/>
        </w:rPr>
        <w:t xml:space="preserve"> </w:t>
      </w:r>
      <w:r w:rsidR="002D555A">
        <w:rPr>
          <w:i/>
        </w:rPr>
        <w:t>while</w:t>
      </w:r>
      <w:r w:rsidRPr="0062527D">
        <w:rPr>
          <w:i/>
        </w:rPr>
        <w:t xml:space="preserve"> preventing a super majority</w:t>
      </w:r>
      <w:r w:rsidR="002D555A">
        <w:rPr>
          <w:i/>
        </w:rPr>
        <w:t>, limiting the number of votes f</w:t>
      </w:r>
      <w:r w:rsidRPr="0062527D">
        <w:rPr>
          <w:i/>
        </w:rPr>
        <w:t>rom one companies/provider group</w:t>
      </w:r>
      <w:r w:rsidR="007374AD">
        <w:rPr>
          <w:i/>
        </w:rPr>
        <w:t>.</w:t>
      </w:r>
      <w:r w:rsidR="00512CD4">
        <w:rPr>
          <w:i/>
        </w:rPr>
        <w:br/>
      </w:r>
    </w:p>
    <w:sectPr w:rsidR="0008630F" w:rsidRPr="0073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E0E12"/>
    <w:multiLevelType w:val="hybridMultilevel"/>
    <w:tmpl w:val="6AB03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0F"/>
    <w:rsid w:val="000129EE"/>
    <w:rsid w:val="0008630F"/>
    <w:rsid w:val="000A16B4"/>
    <w:rsid w:val="000A36E4"/>
    <w:rsid w:val="0010217B"/>
    <w:rsid w:val="00110143"/>
    <w:rsid w:val="0015379D"/>
    <w:rsid w:val="001767BA"/>
    <w:rsid w:val="00177489"/>
    <w:rsid w:val="001B4866"/>
    <w:rsid w:val="001D2A95"/>
    <w:rsid w:val="001E318A"/>
    <w:rsid w:val="001F6D96"/>
    <w:rsid w:val="0020511E"/>
    <w:rsid w:val="002120E0"/>
    <w:rsid w:val="002265ED"/>
    <w:rsid w:val="00294326"/>
    <w:rsid w:val="002A3597"/>
    <w:rsid w:val="002B6EB8"/>
    <w:rsid w:val="002D0D06"/>
    <w:rsid w:val="002D1F24"/>
    <w:rsid w:val="002D555A"/>
    <w:rsid w:val="002D68DC"/>
    <w:rsid w:val="002E0930"/>
    <w:rsid w:val="0030544F"/>
    <w:rsid w:val="0031165A"/>
    <w:rsid w:val="00322380"/>
    <w:rsid w:val="0032765F"/>
    <w:rsid w:val="003315CD"/>
    <w:rsid w:val="003466DE"/>
    <w:rsid w:val="00364439"/>
    <w:rsid w:val="00374910"/>
    <w:rsid w:val="0038776E"/>
    <w:rsid w:val="00391A25"/>
    <w:rsid w:val="003A764F"/>
    <w:rsid w:val="003B7E4E"/>
    <w:rsid w:val="003C2A76"/>
    <w:rsid w:val="003C460C"/>
    <w:rsid w:val="003D4BF6"/>
    <w:rsid w:val="003D5300"/>
    <w:rsid w:val="003E41C0"/>
    <w:rsid w:val="003F0887"/>
    <w:rsid w:val="00412BC8"/>
    <w:rsid w:val="00434C08"/>
    <w:rsid w:val="004456D9"/>
    <w:rsid w:val="004551F9"/>
    <w:rsid w:val="004A7DB6"/>
    <w:rsid w:val="004D17FA"/>
    <w:rsid w:val="004D6453"/>
    <w:rsid w:val="004D6531"/>
    <w:rsid w:val="004D7256"/>
    <w:rsid w:val="004F19AA"/>
    <w:rsid w:val="004F2D41"/>
    <w:rsid w:val="005017AF"/>
    <w:rsid w:val="00512CD4"/>
    <w:rsid w:val="005144E6"/>
    <w:rsid w:val="0052009F"/>
    <w:rsid w:val="00520F80"/>
    <w:rsid w:val="005237A0"/>
    <w:rsid w:val="005253E5"/>
    <w:rsid w:val="005305AF"/>
    <w:rsid w:val="00545F3C"/>
    <w:rsid w:val="00567C0F"/>
    <w:rsid w:val="00586C73"/>
    <w:rsid w:val="00593BFB"/>
    <w:rsid w:val="005A52B1"/>
    <w:rsid w:val="005F0A23"/>
    <w:rsid w:val="005F308B"/>
    <w:rsid w:val="005F3555"/>
    <w:rsid w:val="005F4994"/>
    <w:rsid w:val="00603293"/>
    <w:rsid w:val="006077FB"/>
    <w:rsid w:val="006135DE"/>
    <w:rsid w:val="0062527D"/>
    <w:rsid w:val="00625979"/>
    <w:rsid w:val="00631832"/>
    <w:rsid w:val="006404CB"/>
    <w:rsid w:val="00665C90"/>
    <w:rsid w:val="00674B6F"/>
    <w:rsid w:val="0068310E"/>
    <w:rsid w:val="00692048"/>
    <w:rsid w:val="006937BE"/>
    <w:rsid w:val="006D53D2"/>
    <w:rsid w:val="006E1681"/>
    <w:rsid w:val="006E35D5"/>
    <w:rsid w:val="00714F88"/>
    <w:rsid w:val="007302CE"/>
    <w:rsid w:val="00731487"/>
    <w:rsid w:val="007374AD"/>
    <w:rsid w:val="0075210F"/>
    <w:rsid w:val="007A2225"/>
    <w:rsid w:val="007A6C68"/>
    <w:rsid w:val="007B4DF4"/>
    <w:rsid w:val="007E213C"/>
    <w:rsid w:val="007F1C9A"/>
    <w:rsid w:val="00812CE2"/>
    <w:rsid w:val="008305AB"/>
    <w:rsid w:val="008400DF"/>
    <w:rsid w:val="008406B8"/>
    <w:rsid w:val="008624D2"/>
    <w:rsid w:val="00873501"/>
    <w:rsid w:val="00881CD0"/>
    <w:rsid w:val="008A200F"/>
    <w:rsid w:val="008A5C3C"/>
    <w:rsid w:val="008C67DE"/>
    <w:rsid w:val="008C72B3"/>
    <w:rsid w:val="008D36FC"/>
    <w:rsid w:val="008D7F33"/>
    <w:rsid w:val="008F010C"/>
    <w:rsid w:val="008F55D1"/>
    <w:rsid w:val="009261CF"/>
    <w:rsid w:val="00941303"/>
    <w:rsid w:val="00984BAD"/>
    <w:rsid w:val="009A1035"/>
    <w:rsid w:val="009B4268"/>
    <w:rsid w:val="009E5109"/>
    <w:rsid w:val="009E7329"/>
    <w:rsid w:val="009F4A2F"/>
    <w:rsid w:val="00A23FE5"/>
    <w:rsid w:val="00A2461C"/>
    <w:rsid w:val="00A31B5B"/>
    <w:rsid w:val="00A41FBE"/>
    <w:rsid w:val="00A46149"/>
    <w:rsid w:val="00A612DC"/>
    <w:rsid w:val="00A962BD"/>
    <w:rsid w:val="00AA0694"/>
    <w:rsid w:val="00AB5574"/>
    <w:rsid w:val="00AC2A8A"/>
    <w:rsid w:val="00AC3F2C"/>
    <w:rsid w:val="00B001D1"/>
    <w:rsid w:val="00B157BB"/>
    <w:rsid w:val="00B30DDA"/>
    <w:rsid w:val="00B66831"/>
    <w:rsid w:val="00B81DEB"/>
    <w:rsid w:val="00BB0D09"/>
    <w:rsid w:val="00BB0FD6"/>
    <w:rsid w:val="00BC03DE"/>
    <w:rsid w:val="00BC44BB"/>
    <w:rsid w:val="00BD2963"/>
    <w:rsid w:val="00BE7BF0"/>
    <w:rsid w:val="00C068D6"/>
    <w:rsid w:val="00C169CE"/>
    <w:rsid w:val="00C35B34"/>
    <w:rsid w:val="00C43994"/>
    <w:rsid w:val="00C57DC8"/>
    <w:rsid w:val="00C63C3C"/>
    <w:rsid w:val="00C704F5"/>
    <w:rsid w:val="00C71158"/>
    <w:rsid w:val="00C71B75"/>
    <w:rsid w:val="00C74350"/>
    <w:rsid w:val="00C81C50"/>
    <w:rsid w:val="00C86F48"/>
    <w:rsid w:val="00C957AB"/>
    <w:rsid w:val="00CB3B59"/>
    <w:rsid w:val="00CB5AEA"/>
    <w:rsid w:val="00CB7AC8"/>
    <w:rsid w:val="00CC07F2"/>
    <w:rsid w:val="00CC4FE1"/>
    <w:rsid w:val="00CE0E0A"/>
    <w:rsid w:val="00CE36E1"/>
    <w:rsid w:val="00CF5610"/>
    <w:rsid w:val="00CF656E"/>
    <w:rsid w:val="00D45328"/>
    <w:rsid w:val="00D46501"/>
    <w:rsid w:val="00D502CB"/>
    <w:rsid w:val="00D84FD9"/>
    <w:rsid w:val="00DA162F"/>
    <w:rsid w:val="00DB1BB4"/>
    <w:rsid w:val="00DE5184"/>
    <w:rsid w:val="00DF6741"/>
    <w:rsid w:val="00E16A7E"/>
    <w:rsid w:val="00E41A94"/>
    <w:rsid w:val="00E42484"/>
    <w:rsid w:val="00E716E9"/>
    <w:rsid w:val="00E8792C"/>
    <w:rsid w:val="00E93040"/>
    <w:rsid w:val="00E97BAD"/>
    <w:rsid w:val="00EA7441"/>
    <w:rsid w:val="00EC6C1D"/>
    <w:rsid w:val="00EF0E78"/>
    <w:rsid w:val="00F04895"/>
    <w:rsid w:val="00F111BA"/>
    <w:rsid w:val="00F22402"/>
    <w:rsid w:val="00F30ADB"/>
    <w:rsid w:val="00F559AF"/>
    <w:rsid w:val="00F764D7"/>
    <w:rsid w:val="00FA3BE7"/>
    <w:rsid w:val="00FA42A7"/>
    <w:rsid w:val="00FA7AE5"/>
    <w:rsid w:val="00FB202A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5529"/>
  <w15:chartTrackingRefBased/>
  <w15:docId w15:val="{96C5C1CD-2C07-407D-927B-C21C4365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MowBray</dc:creator>
  <cp:keywords/>
  <dc:description/>
  <cp:lastModifiedBy>Jennafer Sumner</cp:lastModifiedBy>
  <cp:revision>8</cp:revision>
  <dcterms:created xsi:type="dcterms:W3CDTF">2022-08-17T15:23:00Z</dcterms:created>
  <dcterms:modified xsi:type="dcterms:W3CDTF">2022-09-01T20:18:00Z</dcterms:modified>
</cp:coreProperties>
</file>